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D35747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CE</w:t>
            </w:r>
            <w:r w:rsidR="00C74FB3">
              <w:rPr>
                <w:rFonts w:ascii="Tw Cen MT" w:hAnsi="Tw Cen MT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1125A74" w:rsidR="00210720" w:rsidRPr="004A25E7" w:rsidRDefault="00C74FB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PRE-STRESSED CONCRETE</w:t>
      </w:r>
    </w:p>
    <w:p w14:paraId="3D7E0212" w14:textId="6B09FA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2E5DEB84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E23616F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578CF7C0" w14:textId="77777777" w:rsidR="00DE579C" w:rsidRPr="00763FF5" w:rsidRDefault="00DE579C" w:rsidP="00DE579C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56096F91" w14:textId="77777777" w:rsidR="00DE579C" w:rsidRDefault="00DE579C" w:rsidP="00DE579C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1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7350"/>
        <w:gridCol w:w="1233"/>
        <w:gridCol w:w="958"/>
        <w:gridCol w:w="1020"/>
      </w:tblGrid>
      <w:tr w:rsidR="00DE579C" w:rsidRPr="007324ED" w14:paraId="2F7CBC3E" w14:textId="77777777" w:rsidTr="009711E3">
        <w:trPr>
          <w:trHeight w:val="315"/>
        </w:trPr>
        <w:tc>
          <w:tcPr>
            <w:tcW w:w="739" w:type="dxa"/>
          </w:tcPr>
          <w:p w14:paraId="430A0051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71BAF9D1" w14:textId="4C0BD424" w:rsidR="00DE579C" w:rsidRPr="007324ED" w:rsidRDefault="00A27B9D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>List</w:t>
            </w:r>
            <w:r w:rsidR="00DE579C" w:rsidRPr="007324ED">
              <w:rPr>
                <w:rFonts w:eastAsiaTheme="minorHAnsi"/>
                <w:sz w:val="24"/>
                <w:szCs w:val="24"/>
                <w:lang w:val="en-IN"/>
              </w:rPr>
              <w:t xml:space="preserve"> the applications of prestressed concrete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</w:t>
            </w:r>
          </w:p>
        </w:tc>
        <w:tc>
          <w:tcPr>
            <w:tcW w:w="1233" w:type="dxa"/>
          </w:tcPr>
          <w:p w14:paraId="2D0EB153" w14:textId="5EE77079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  <w:hideMark/>
          </w:tcPr>
          <w:p w14:paraId="27B5944C" w14:textId="34F44F60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8A115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1020" w:type="dxa"/>
            <w:hideMark/>
          </w:tcPr>
          <w:p w14:paraId="7C06E499" w14:textId="40A17C43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27B9D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E579C" w:rsidRPr="007324ED" w14:paraId="3A48FC5A" w14:textId="77777777" w:rsidTr="009711E3">
        <w:trPr>
          <w:trHeight w:val="268"/>
        </w:trPr>
        <w:tc>
          <w:tcPr>
            <w:tcW w:w="739" w:type="dxa"/>
          </w:tcPr>
          <w:p w14:paraId="5F4E5756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5B795CA7" w14:textId="42660AE7" w:rsidR="00DE579C" w:rsidRPr="007324ED" w:rsidRDefault="00522886" w:rsidP="007324ED">
            <w:pPr>
              <w:spacing w:line="276" w:lineRule="auto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List</w:t>
            </w:r>
            <w:r w:rsidR="008A115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devices used for tensioning of steel in prestressed concrete?</w:t>
            </w:r>
          </w:p>
        </w:tc>
        <w:tc>
          <w:tcPr>
            <w:tcW w:w="1233" w:type="dxa"/>
          </w:tcPr>
          <w:p w14:paraId="59E44769" w14:textId="6FD2CA5D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  <w:hideMark/>
          </w:tcPr>
          <w:p w14:paraId="259471B2" w14:textId="039E33D9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8A115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1020" w:type="dxa"/>
            <w:hideMark/>
          </w:tcPr>
          <w:p w14:paraId="4ADA7861" w14:textId="61260632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8A115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E579C" w:rsidRPr="007324ED" w14:paraId="36B88FD3" w14:textId="77777777" w:rsidTr="009711E3">
        <w:trPr>
          <w:trHeight w:val="268"/>
        </w:trPr>
        <w:tc>
          <w:tcPr>
            <w:tcW w:w="739" w:type="dxa"/>
          </w:tcPr>
          <w:p w14:paraId="1D05DDBE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05187BB9" w14:textId="3BD4A0C5" w:rsidR="00DE579C" w:rsidRPr="007324ED" w:rsidRDefault="00277D3D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</w:t>
            </w:r>
            <w:r w:rsidR="00522886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do you mean by</w:t>
            </w: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loss of prestress?</w:t>
            </w:r>
          </w:p>
        </w:tc>
        <w:tc>
          <w:tcPr>
            <w:tcW w:w="1233" w:type="dxa"/>
          </w:tcPr>
          <w:p w14:paraId="174F1671" w14:textId="04AA4E05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  <w:hideMark/>
          </w:tcPr>
          <w:p w14:paraId="501CA34C" w14:textId="77777777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1020" w:type="dxa"/>
            <w:hideMark/>
          </w:tcPr>
          <w:p w14:paraId="75B187ED" w14:textId="7DA40C0F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77D3D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23ECC78D" w14:textId="77777777" w:rsidTr="009711E3">
        <w:trPr>
          <w:trHeight w:val="268"/>
        </w:trPr>
        <w:tc>
          <w:tcPr>
            <w:tcW w:w="739" w:type="dxa"/>
          </w:tcPr>
          <w:p w14:paraId="61726DE3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7DEE8E4E" w14:textId="595BF4A5" w:rsidR="00DE579C" w:rsidRPr="007324ED" w:rsidRDefault="00DC4D93" w:rsidP="007324ED">
            <w:pPr>
              <w:spacing w:line="276" w:lineRule="auto"/>
              <w:rPr>
                <w:rFonts w:eastAsiaTheme="minorHAnsi"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List the </w:t>
            </w:r>
            <w:r w:rsidR="008A115C" w:rsidRPr="007324ED">
              <w:rPr>
                <w:rFonts w:eastAsiaTheme="minorHAnsi"/>
                <w:sz w:val="24"/>
                <w:szCs w:val="24"/>
                <w:lang w:val="en-IN"/>
              </w:rPr>
              <w:t>basic assumptions in analysis of prestress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ed concrete members</w:t>
            </w:r>
            <w:r w:rsidR="008A115C" w:rsidRPr="007324ED">
              <w:rPr>
                <w:rFonts w:eastAsiaTheme="minorHAnsi"/>
                <w:sz w:val="24"/>
                <w:szCs w:val="24"/>
                <w:lang w:val="en-IN"/>
              </w:rPr>
              <w:t>.</w:t>
            </w:r>
          </w:p>
        </w:tc>
        <w:tc>
          <w:tcPr>
            <w:tcW w:w="1233" w:type="dxa"/>
          </w:tcPr>
          <w:p w14:paraId="43D6354E" w14:textId="147FCF97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  <w:hideMark/>
          </w:tcPr>
          <w:p w14:paraId="0BC7CBA1" w14:textId="4D8E10EE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DC4D93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1020" w:type="dxa"/>
            <w:hideMark/>
          </w:tcPr>
          <w:p w14:paraId="0ADB8E3F" w14:textId="64B96A82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C4D93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DE579C" w:rsidRPr="007324ED" w14:paraId="11F1E6AA" w14:textId="77777777" w:rsidTr="009711E3">
        <w:trPr>
          <w:trHeight w:val="268"/>
        </w:trPr>
        <w:tc>
          <w:tcPr>
            <w:tcW w:w="739" w:type="dxa"/>
          </w:tcPr>
          <w:p w14:paraId="4DB03CB2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7D1555A6" w14:textId="44693D67" w:rsidR="00DE579C" w:rsidRPr="007324ED" w:rsidRDefault="00522886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What are the </w:t>
            </w:r>
            <w:r w:rsidR="00513893" w:rsidRPr="007324ED">
              <w:rPr>
                <w:rFonts w:eastAsiaTheme="minorHAnsi"/>
                <w:sz w:val="24"/>
                <w:szCs w:val="24"/>
                <w:lang w:val="en-IN"/>
              </w:rPr>
              <w:t>factors influencing the deflection of prestressed concrete members.</w:t>
            </w:r>
          </w:p>
        </w:tc>
        <w:tc>
          <w:tcPr>
            <w:tcW w:w="1233" w:type="dxa"/>
          </w:tcPr>
          <w:p w14:paraId="3683AB1B" w14:textId="064B890F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  <w:hideMark/>
          </w:tcPr>
          <w:p w14:paraId="7447F090" w14:textId="24D85E6D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EB128A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1020" w:type="dxa"/>
            <w:hideMark/>
          </w:tcPr>
          <w:p w14:paraId="06E4C8A4" w14:textId="10FFF51F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522886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7FE38F41" w14:textId="77777777" w:rsidTr="009711E3">
        <w:trPr>
          <w:trHeight w:val="283"/>
        </w:trPr>
        <w:tc>
          <w:tcPr>
            <w:tcW w:w="739" w:type="dxa"/>
          </w:tcPr>
          <w:p w14:paraId="082ACC3F" w14:textId="77777777" w:rsidR="00DE579C" w:rsidRPr="007324ED" w:rsidRDefault="00DE579C" w:rsidP="007324ED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350" w:type="dxa"/>
          </w:tcPr>
          <w:p w14:paraId="6CEA411C" w14:textId="466B52D8" w:rsidR="00DE579C" w:rsidRPr="007324ED" w:rsidRDefault="004F3FE8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List any two advantages of composite construction.</w:t>
            </w:r>
          </w:p>
        </w:tc>
        <w:tc>
          <w:tcPr>
            <w:tcW w:w="1233" w:type="dxa"/>
          </w:tcPr>
          <w:p w14:paraId="71D0C029" w14:textId="1AD5B694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58" w:type="dxa"/>
          </w:tcPr>
          <w:p w14:paraId="7068E1CC" w14:textId="648EF47B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4F3FE8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1020" w:type="dxa"/>
          </w:tcPr>
          <w:p w14:paraId="02AB4786" w14:textId="6515E3DB" w:rsidR="00DE579C" w:rsidRPr="007324ED" w:rsidRDefault="00DE579C" w:rsidP="007324ED">
            <w:pPr>
              <w:spacing w:line="276" w:lineRule="auto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893310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57FBBDEE" w14:textId="77777777" w:rsidR="00DE579C" w:rsidRPr="007324ED" w:rsidRDefault="00DE579C" w:rsidP="007324E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2836902" w14:textId="77777777" w:rsidR="00DE579C" w:rsidRPr="007324ED" w:rsidRDefault="00DE579C" w:rsidP="007324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7324E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660317E" w14:textId="77777777" w:rsidR="00DE579C" w:rsidRPr="007324ED" w:rsidRDefault="00DE579C" w:rsidP="007324ED">
      <w:pPr>
        <w:tabs>
          <w:tab w:val="left" w:pos="36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324ED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9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"/>
        <w:gridCol w:w="7892"/>
        <w:gridCol w:w="720"/>
        <w:gridCol w:w="839"/>
        <w:gridCol w:w="908"/>
      </w:tblGrid>
      <w:tr w:rsidR="00DE579C" w:rsidRPr="007324ED" w14:paraId="69DDF6DE" w14:textId="77777777" w:rsidTr="008F1DDD">
        <w:tc>
          <w:tcPr>
            <w:tcW w:w="10939" w:type="dxa"/>
            <w:gridSpan w:val="5"/>
            <w:hideMark/>
          </w:tcPr>
          <w:p w14:paraId="5DB0FCC5" w14:textId="77777777" w:rsidR="00DE579C" w:rsidRPr="007324ED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DE579C" w:rsidRPr="007324ED" w14:paraId="146F31DB" w14:textId="77777777" w:rsidTr="008F1DDD">
        <w:tc>
          <w:tcPr>
            <w:tcW w:w="580" w:type="dxa"/>
          </w:tcPr>
          <w:p w14:paraId="035492AC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5E8B72CD" w14:textId="66FF0054" w:rsidR="00DE579C" w:rsidRPr="007324ED" w:rsidRDefault="00DE579C" w:rsidP="009711E3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Why </w:t>
            </w:r>
            <w:r w:rsidR="004266FA" w:rsidRPr="007324ED">
              <w:rPr>
                <w:rFonts w:eastAsiaTheme="minorHAnsi"/>
                <w:sz w:val="24"/>
                <w:szCs w:val="24"/>
                <w:lang w:val="en-IN"/>
              </w:rPr>
              <w:t xml:space="preserve">are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high strength concrete and </w:t>
            </w:r>
            <w:proofErr w:type="gram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high grade</w:t>
            </w:r>
            <w:proofErr w:type="gramEnd"/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steel required for prestressed concrete?</w:t>
            </w:r>
          </w:p>
          <w:p w14:paraId="26C003A9" w14:textId="2C7D8A0F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</w:t>
            </w:r>
            <w:r w:rsidR="00EE42B5" w:rsidRPr="007324ED">
              <w:rPr>
                <w:rFonts w:eastAsiaTheme="minorHAnsi"/>
                <w:sz w:val="24"/>
                <w:szCs w:val="24"/>
                <w:lang w:val="en-IN"/>
              </w:rPr>
              <w:t>What are the advantages of prestressed concrete construction?</w:t>
            </w:r>
          </w:p>
        </w:tc>
        <w:tc>
          <w:tcPr>
            <w:tcW w:w="720" w:type="dxa"/>
            <w:hideMark/>
          </w:tcPr>
          <w:p w14:paraId="2F592511" w14:textId="27F395B4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11393AD" w14:textId="77777777" w:rsidR="00EE42B5" w:rsidRPr="007324ED" w:rsidRDefault="00EE42B5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9EFB946" w14:textId="01EEDAD4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39" w:type="dxa"/>
          </w:tcPr>
          <w:p w14:paraId="4CA35978" w14:textId="53AC8386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712D9A20" w14:textId="77777777" w:rsidR="00EE42B5" w:rsidRPr="007324ED" w:rsidRDefault="00EE42B5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1AC1C6C" w14:textId="4C23AA99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8" w:type="dxa"/>
          </w:tcPr>
          <w:p w14:paraId="32CB2E2E" w14:textId="5F765375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266FA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19307C9" w14:textId="77777777" w:rsidR="00EE42B5" w:rsidRPr="007324ED" w:rsidRDefault="00EE42B5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7B77779" w14:textId="557E6DEE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EE42B5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6CA7E242" w14:textId="77777777" w:rsidTr="008F1DDD">
        <w:tc>
          <w:tcPr>
            <w:tcW w:w="10939" w:type="dxa"/>
            <w:gridSpan w:val="5"/>
            <w:hideMark/>
          </w:tcPr>
          <w:p w14:paraId="08D84A52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27BF1B02" w14:textId="77777777" w:rsidTr="008F1DDD">
        <w:tc>
          <w:tcPr>
            <w:tcW w:w="580" w:type="dxa"/>
          </w:tcPr>
          <w:p w14:paraId="7FA00033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3834990B" w14:textId="0E8A6AC2" w:rsidR="00DE579C" w:rsidRPr="007324ED" w:rsidRDefault="00A93B02" w:rsidP="009711E3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Explain the different types of prestressing.</w:t>
            </w:r>
          </w:p>
        </w:tc>
        <w:tc>
          <w:tcPr>
            <w:tcW w:w="720" w:type="dxa"/>
          </w:tcPr>
          <w:p w14:paraId="54DFFFDB" w14:textId="3C3AD9FB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30674BA0" w14:textId="41414FD6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17A28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908" w:type="dxa"/>
          </w:tcPr>
          <w:p w14:paraId="05CD1584" w14:textId="5C4EFB89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93B02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4FB73951" w14:textId="77777777" w:rsidTr="008F1DDD">
        <w:tc>
          <w:tcPr>
            <w:tcW w:w="10939" w:type="dxa"/>
            <w:gridSpan w:val="5"/>
            <w:hideMark/>
          </w:tcPr>
          <w:p w14:paraId="7C9F6D0E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97BDC16" w14:textId="3A1CC431" w:rsidR="00DE579C" w:rsidRPr="007324ED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DE579C" w:rsidRPr="007324ED" w14:paraId="12916773" w14:textId="77777777" w:rsidTr="008F1DDD">
        <w:tc>
          <w:tcPr>
            <w:tcW w:w="580" w:type="dxa"/>
          </w:tcPr>
          <w:p w14:paraId="431EC5E5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0E9ACA7F" w14:textId="7EFF51C6" w:rsidR="00DE579C" w:rsidRPr="007324ED" w:rsidRDefault="00DE579C" w:rsidP="009711E3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Discuss about any </w:t>
            </w:r>
            <w:r w:rsidR="00D168D6" w:rsidRPr="007324ED">
              <w:rPr>
                <w:rFonts w:eastAsiaTheme="minorHAnsi"/>
                <w:sz w:val="24"/>
                <w:szCs w:val="24"/>
                <w:lang w:val="en-IN"/>
              </w:rPr>
              <w:t>two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types of post tensioning anchorage systems with neat sketches.</w:t>
            </w:r>
          </w:p>
        </w:tc>
        <w:tc>
          <w:tcPr>
            <w:tcW w:w="720" w:type="dxa"/>
            <w:hideMark/>
          </w:tcPr>
          <w:p w14:paraId="6357179E" w14:textId="38C95624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1F31EC0E" w14:textId="6A2A20FB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8" w:type="dxa"/>
          </w:tcPr>
          <w:p w14:paraId="59399EE4" w14:textId="72472BB7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168D6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2C82C2D7" w14:textId="77777777" w:rsidTr="008F1DDD">
        <w:tc>
          <w:tcPr>
            <w:tcW w:w="10939" w:type="dxa"/>
            <w:gridSpan w:val="5"/>
            <w:hideMark/>
          </w:tcPr>
          <w:p w14:paraId="6F3A595A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11240E7A" w14:textId="77777777" w:rsidTr="008F1DDD">
        <w:tc>
          <w:tcPr>
            <w:tcW w:w="580" w:type="dxa"/>
          </w:tcPr>
          <w:p w14:paraId="2F79705F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60D8C42D" w14:textId="6EFCF115" w:rsidR="00DE579C" w:rsidRPr="007324ED" w:rsidRDefault="00E6359D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List the advantages and disadvantages of pre tensioning and post tensioning systems.</w:t>
            </w:r>
          </w:p>
        </w:tc>
        <w:tc>
          <w:tcPr>
            <w:tcW w:w="720" w:type="dxa"/>
          </w:tcPr>
          <w:p w14:paraId="76EAE01D" w14:textId="1EFA6265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2BA4BCB6" w14:textId="351797D1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8" w:type="dxa"/>
          </w:tcPr>
          <w:p w14:paraId="69E8557A" w14:textId="7E6C5282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E579C" w:rsidRPr="007324ED" w14:paraId="158FC28F" w14:textId="77777777" w:rsidTr="008F1DDD">
        <w:tc>
          <w:tcPr>
            <w:tcW w:w="10939" w:type="dxa"/>
            <w:gridSpan w:val="5"/>
            <w:hideMark/>
          </w:tcPr>
          <w:p w14:paraId="0B9C61E5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F4C1A0A" w14:textId="0B27A973" w:rsidR="00DE579C" w:rsidRPr="007324ED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DE579C" w:rsidRPr="007324ED" w14:paraId="0767E4AF" w14:textId="77777777" w:rsidTr="008F1DDD">
        <w:tc>
          <w:tcPr>
            <w:tcW w:w="580" w:type="dxa"/>
          </w:tcPr>
          <w:p w14:paraId="4727A205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567F6AE3" w14:textId="77777777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>Discuss in detail about various types of losses in prestress.</w:t>
            </w:r>
          </w:p>
        </w:tc>
        <w:tc>
          <w:tcPr>
            <w:tcW w:w="720" w:type="dxa"/>
            <w:hideMark/>
          </w:tcPr>
          <w:p w14:paraId="713474D5" w14:textId="63B0B317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0472FE94" w14:textId="469D446B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1282F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908" w:type="dxa"/>
          </w:tcPr>
          <w:p w14:paraId="4A9D1628" w14:textId="1A56A313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1282F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DE579C" w:rsidRPr="007324ED" w14:paraId="620A0194" w14:textId="77777777" w:rsidTr="008F1DDD">
        <w:tc>
          <w:tcPr>
            <w:tcW w:w="10939" w:type="dxa"/>
            <w:gridSpan w:val="5"/>
            <w:hideMark/>
          </w:tcPr>
          <w:p w14:paraId="37BCD37C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586CF7DD" w14:textId="77777777" w:rsidTr="008F1DDD">
        <w:tc>
          <w:tcPr>
            <w:tcW w:w="580" w:type="dxa"/>
          </w:tcPr>
          <w:p w14:paraId="34EB7A2F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51C91A15" w14:textId="36BF7339" w:rsidR="00DE579C" w:rsidRPr="007324ED" w:rsidRDefault="00DE579C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A prestressed concrete beam 200 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 xml:space="preserve">mm wide and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300 mm deep is prestressed with wires (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>A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rea = 320 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) located at 50 mm from the bottom carrying an initial stress of 1000 N/mm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 The span of the beam is 10 m. Calculate the percentage loss of prestress in wires when the beam is post-tensioned. Assume E</w:t>
            </w:r>
            <w:r w:rsidRPr="00117A28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s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= 210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kN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/mm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,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E</w:t>
            </w:r>
            <w:r w:rsidRPr="00117A28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c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= 35 N/mm</w:t>
            </w:r>
            <w:r w:rsidR="00A62C05"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 Relaxation of steel stress = 5% initial stress, shrinkage of concrete = 200 × 10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-6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, creep coefficient = 1.6, slip at anchorage = 1 mm,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 xml:space="preserve">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friction coefficient = 0.0015 per metre.</w:t>
            </w:r>
          </w:p>
        </w:tc>
        <w:tc>
          <w:tcPr>
            <w:tcW w:w="720" w:type="dxa"/>
          </w:tcPr>
          <w:p w14:paraId="2AFA8507" w14:textId="0CD35C6A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67CE1882" w14:textId="3541C2E9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8" w:type="dxa"/>
          </w:tcPr>
          <w:p w14:paraId="688F318E" w14:textId="049F3339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E579C" w:rsidRPr="007324ED" w14:paraId="7A5D57AD" w14:textId="77777777" w:rsidTr="008F1DDD">
        <w:tc>
          <w:tcPr>
            <w:tcW w:w="10939" w:type="dxa"/>
            <w:gridSpan w:val="5"/>
            <w:hideMark/>
          </w:tcPr>
          <w:p w14:paraId="6554F902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E16F883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FD7B37C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D8FCA35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777F50E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B399D97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76DCCF9" w14:textId="09643BC0" w:rsidR="00DE579C" w:rsidRPr="007324ED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DE579C" w:rsidRPr="007324ED" w14:paraId="1598783E" w14:textId="77777777" w:rsidTr="008F1DDD">
        <w:tc>
          <w:tcPr>
            <w:tcW w:w="580" w:type="dxa"/>
          </w:tcPr>
          <w:p w14:paraId="69F98547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247AD155" w14:textId="258F0DF7" w:rsidR="00DE579C" w:rsidRPr="007324ED" w:rsidRDefault="00DE579C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>A post-tensioned prestressed concrete T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>-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beam having a flange width of 1200 mm and flange thickness of 200 mm thickness of web being 300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 xml:space="preserve">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mm is prestressed by 2000 mm</w:t>
            </w:r>
            <w:r w:rsidR="00A62C05"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of high tensile steel located at an effective depth of 1600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 xml:space="preserve">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mm. 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>I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f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f</w:t>
            </w:r>
            <w:r w:rsidRPr="00117A28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ck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= 40 N/mm</w:t>
            </w:r>
            <w:r w:rsidR="00A62C05"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and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f</w:t>
            </w:r>
            <w:r w:rsidRPr="00117A28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p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=1600 N/mm</w:t>
            </w:r>
            <w:r w:rsidR="00A62C05"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, estimate the ultimate flexural strength of the unbounded </w:t>
            </w:r>
            <w:r w:rsidR="00A62C05" w:rsidRPr="007324ED">
              <w:rPr>
                <w:rFonts w:eastAsiaTheme="minorHAnsi"/>
                <w:sz w:val="24"/>
                <w:szCs w:val="24"/>
                <w:lang w:val="en-IN"/>
              </w:rPr>
              <w:t>T-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section assuming span/depth ratio as 20 and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f</w:t>
            </w:r>
            <w:r w:rsidRPr="00117A28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pe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=1000 N/mm</w:t>
            </w:r>
            <w:r w:rsidR="00A62C05"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</w:t>
            </w:r>
          </w:p>
        </w:tc>
        <w:tc>
          <w:tcPr>
            <w:tcW w:w="720" w:type="dxa"/>
          </w:tcPr>
          <w:p w14:paraId="16BD69DF" w14:textId="238D06EE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7B934821" w14:textId="2E297109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A62C05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908" w:type="dxa"/>
          </w:tcPr>
          <w:p w14:paraId="5C431C10" w14:textId="76E3C99E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E579C" w:rsidRPr="007324ED" w14:paraId="44C9DBA0" w14:textId="77777777" w:rsidTr="008F1DDD">
        <w:tc>
          <w:tcPr>
            <w:tcW w:w="10939" w:type="dxa"/>
            <w:gridSpan w:val="5"/>
            <w:hideMark/>
          </w:tcPr>
          <w:p w14:paraId="1549A19E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40C12E7D" w14:textId="77777777" w:rsidTr="008F1DDD">
        <w:tc>
          <w:tcPr>
            <w:tcW w:w="580" w:type="dxa"/>
          </w:tcPr>
          <w:p w14:paraId="0EFB6FEE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5F01B907" w14:textId="1D266D3A" w:rsidR="00DE579C" w:rsidRPr="007324ED" w:rsidRDefault="00A62C05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 rectangular concrete beam of cross section 300 mm deep and 200 mm wide is prestressed by means of 15 wires of 5 mm diameter located at 65 mm from the bottom of the beam and 3 wires of 5 mm diameter at 25 mm from the top. Assume the prestress in stell as 840 MPa. Calculate the stresses </w:t>
            </w:r>
            <w:r w:rsidR="00117A28">
              <w:rPr>
                <w:rFonts w:eastAsia="Arial Unicode MS"/>
                <w:bCs/>
                <w:sz w:val="24"/>
                <w:szCs w:val="24"/>
                <w:lang w:val="en-IN"/>
              </w:rPr>
              <w:t>in</w:t>
            </w: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extreme fibres </w:t>
            </w:r>
            <w:r w:rsidR="009A08F3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at the mid-span section when the beam is supporting a uniformly distributed load of 6 </w:t>
            </w:r>
            <w:proofErr w:type="spellStart"/>
            <w:r w:rsidR="009A08F3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kN</w:t>
            </w:r>
            <w:proofErr w:type="spellEnd"/>
            <w:r w:rsidR="009A08F3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/m in addition to its self-weight over a span of 6 m.</w:t>
            </w:r>
          </w:p>
        </w:tc>
        <w:tc>
          <w:tcPr>
            <w:tcW w:w="720" w:type="dxa"/>
            <w:hideMark/>
          </w:tcPr>
          <w:p w14:paraId="60242AE4" w14:textId="744FA9AE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668E5580" w14:textId="3F35C4A3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8" w:type="dxa"/>
          </w:tcPr>
          <w:p w14:paraId="7D73062F" w14:textId="4CDBC835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7B2F01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DE579C" w:rsidRPr="007324ED" w14:paraId="6C34403C" w14:textId="77777777" w:rsidTr="008F1DDD">
        <w:tc>
          <w:tcPr>
            <w:tcW w:w="10939" w:type="dxa"/>
            <w:gridSpan w:val="5"/>
            <w:hideMark/>
          </w:tcPr>
          <w:p w14:paraId="2BA7633C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E213D2A" w14:textId="6C5FA0C4" w:rsidR="00DE579C" w:rsidRPr="007324ED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DE579C" w:rsidRPr="007324ED" w14:paraId="5004D35A" w14:textId="77777777" w:rsidTr="008F1DDD">
        <w:tc>
          <w:tcPr>
            <w:tcW w:w="580" w:type="dxa"/>
          </w:tcPr>
          <w:p w14:paraId="2B911EAE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7952CDCD" w14:textId="2907A8A3" w:rsidR="00DE579C" w:rsidRPr="007324ED" w:rsidRDefault="00DE579C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>A concrete beam with a rectangular section 300 mm x 500 mm is prestressed by two post tensioned cables of area 600 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each, initially stressed to 1600 N/mm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. The cables are located at a constant eccentricity of 100 mm throughout the length of the beam having a span of 10 m. The modulus of elasticity of steel and concrete </w:t>
            </w:r>
            <w:r w:rsidR="005E02A2">
              <w:rPr>
                <w:rFonts w:eastAsiaTheme="minorHAnsi"/>
                <w:sz w:val="24"/>
                <w:szCs w:val="24"/>
                <w:lang w:val="en-IN"/>
              </w:rPr>
              <w:t xml:space="preserve">are 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210 and 38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kN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/mm</w:t>
            </w:r>
            <w:r w:rsidRPr="007324ED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respectively. (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i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) Neglecting all losses, find the deflection at the centre of span when it is supporting its own weight. (ii) Allowing for 20% loss in prestress, find the deflection at the centre of span when it carries an imposed load of 18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kN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/m.</w:t>
            </w:r>
          </w:p>
        </w:tc>
        <w:tc>
          <w:tcPr>
            <w:tcW w:w="720" w:type="dxa"/>
          </w:tcPr>
          <w:p w14:paraId="78AE3472" w14:textId="2F2D7485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4E1EE6BC" w14:textId="1901B00E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8" w:type="dxa"/>
          </w:tcPr>
          <w:p w14:paraId="128694BD" w14:textId="16453A0B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E579C" w:rsidRPr="007324ED" w14:paraId="2DC4F9E8" w14:textId="77777777" w:rsidTr="008F1DDD">
        <w:tc>
          <w:tcPr>
            <w:tcW w:w="10939" w:type="dxa"/>
            <w:gridSpan w:val="5"/>
            <w:hideMark/>
          </w:tcPr>
          <w:p w14:paraId="642D027A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0A01760E" w14:textId="77777777" w:rsidTr="008F1DDD">
        <w:tc>
          <w:tcPr>
            <w:tcW w:w="580" w:type="dxa"/>
          </w:tcPr>
          <w:p w14:paraId="78B40F39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</w:tcPr>
          <w:p w14:paraId="236F9906" w14:textId="73B6B346" w:rsidR="00DE579C" w:rsidRDefault="00231FE3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C023C5">
              <w:rPr>
                <w:rFonts w:eastAsia="Arial Unicode MS"/>
                <w:bCs/>
                <w:sz w:val="24"/>
                <w:szCs w:val="24"/>
                <w:lang w:val="en-IN"/>
              </w:rPr>
              <w:t>What is the necessity of control on deflections in prestressed concrete members?</w:t>
            </w:r>
          </w:p>
          <w:p w14:paraId="2EB8E4A9" w14:textId="1302709F" w:rsidR="00C023C5" w:rsidRPr="00231FE3" w:rsidRDefault="00231FE3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B979EF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What are the factors influencing deflections?</w:t>
            </w:r>
          </w:p>
        </w:tc>
        <w:tc>
          <w:tcPr>
            <w:tcW w:w="720" w:type="dxa"/>
          </w:tcPr>
          <w:p w14:paraId="2F82D3DD" w14:textId="77777777" w:rsidR="00DE579C" w:rsidRDefault="00C023C5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DE579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1DA62537" w14:textId="77777777" w:rsidR="00B979EF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628F10E" w14:textId="19AB6F86" w:rsidR="00B979EF" w:rsidRPr="007324ED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839" w:type="dxa"/>
          </w:tcPr>
          <w:p w14:paraId="5DEAD72F" w14:textId="77777777" w:rsidR="00DE579C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6E426FF3" w14:textId="77777777" w:rsidR="00B979EF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BB44867" w14:textId="2AF00AD0" w:rsidR="00B979EF" w:rsidRPr="007324ED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8" w:type="dxa"/>
          </w:tcPr>
          <w:p w14:paraId="6339B40D" w14:textId="77777777" w:rsidR="00DE579C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023C5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710829F4" w14:textId="77777777" w:rsidR="00B979EF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E4A7899" w14:textId="22BECC66" w:rsidR="00B979EF" w:rsidRPr="007324ED" w:rsidRDefault="00B979EF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E579C" w:rsidRPr="007324ED" w14:paraId="1902FF86" w14:textId="77777777" w:rsidTr="008F1DDD">
        <w:tc>
          <w:tcPr>
            <w:tcW w:w="10939" w:type="dxa"/>
            <w:gridSpan w:val="5"/>
            <w:hideMark/>
          </w:tcPr>
          <w:p w14:paraId="6496B682" w14:textId="77777777" w:rsidR="009711E3" w:rsidRDefault="009711E3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51A9CEC" w14:textId="4F96BB27" w:rsidR="00DE579C" w:rsidRPr="009711E3" w:rsidRDefault="00DE579C" w:rsidP="009711E3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9711E3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DE579C" w:rsidRPr="007324ED" w14:paraId="18E4151B" w14:textId="77777777" w:rsidTr="008F1DDD">
        <w:tc>
          <w:tcPr>
            <w:tcW w:w="580" w:type="dxa"/>
          </w:tcPr>
          <w:p w14:paraId="23117FD6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71620B82" w14:textId="77777777" w:rsidR="00DE579C" w:rsidRPr="007324ED" w:rsidRDefault="00DE579C" w:rsidP="009711E3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A composite beam of rectangular section is made up of a prestressed inverted T-beam having a slab thickness and width of 150 mm and 1000 mm respectively. The rib size is 150 mm by 850 mm. The cast in situ concrete has a thickness and width of 1000 mm with a modulus of elasticity of 30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kN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>/mm</w:t>
            </w:r>
            <w:r w:rsidRPr="00AC6B90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 If the differential shrinkage is 100 X 10</w:t>
            </w:r>
            <w:r w:rsidRPr="00AC6B90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-6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units, estimate the shrinkage stresses developed in the precast and cast in situ units. Differential shrinkage, </w:t>
            </w:r>
            <w:proofErr w:type="spellStart"/>
            <w:r w:rsidRPr="007324ED">
              <w:rPr>
                <w:rFonts w:eastAsiaTheme="minorHAnsi"/>
                <w:sz w:val="24"/>
                <w:szCs w:val="24"/>
                <w:lang w:val="en-IN"/>
              </w:rPr>
              <w:t>e</w:t>
            </w:r>
            <w:r w:rsidRPr="00AC6B90">
              <w:rPr>
                <w:rFonts w:eastAsiaTheme="minorHAnsi"/>
                <w:sz w:val="24"/>
                <w:szCs w:val="24"/>
                <w:vertAlign w:val="subscript"/>
                <w:lang w:val="en-IN"/>
              </w:rPr>
              <w:t>cs</w:t>
            </w:r>
            <w:proofErr w:type="spellEnd"/>
            <w:r w:rsidRPr="007324ED">
              <w:rPr>
                <w:rFonts w:eastAsiaTheme="minorHAnsi"/>
                <w:sz w:val="24"/>
                <w:szCs w:val="24"/>
                <w:lang w:val="en-IN"/>
              </w:rPr>
              <w:t xml:space="preserve"> = 100 X 10</w:t>
            </w:r>
            <w:r w:rsidRPr="00AC6B90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-6</w:t>
            </w:r>
            <w:r w:rsidRPr="007324ED">
              <w:rPr>
                <w:rFonts w:eastAsiaTheme="minorHAnsi"/>
                <w:sz w:val="24"/>
                <w:szCs w:val="24"/>
                <w:lang w:val="en-IN"/>
              </w:rPr>
              <w:t>.</w:t>
            </w:r>
          </w:p>
        </w:tc>
        <w:tc>
          <w:tcPr>
            <w:tcW w:w="720" w:type="dxa"/>
          </w:tcPr>
          <w:p w14:paraId="5960611A" w14:textId="7539B7A7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839" w:type="dxa"/>
          </w:tcPr>
          <w:p w14:paraId="617A0B6B" w14:textId="377580FC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8" w:type="dxa"/>
          </w:tcPr>
          <w:p w14:paraId="2214F412" w14:textId="2EE6BBD2" w:rsidR="00DE579C" w:rsidRPr="007324ED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E579C" w:rsidRPr="007324ED" w14:paraId="09F695D6" w14:textId="77777777" w:rsidTr="008F1DDD">
        <w:tc>
          <w:tcPr>
            <w:tcW w:w="10939" w:type="dxa"/>
            <w:gridSpan w:val="5"/>
            <w:hideMark/>
          </w:tcPr>
          <w:p w14:paraId="010A79FD" w14:textId="77777777" w:rsidR="00DE579C" w:rsidRPr="007324ED" w:rsidRDefault="00DE579C" w:rsidP="009711E3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E579C" w:rsidRPr="007324ED" w14:paraId="46189643" w14:textId="77777777" w:rsidTr="008F1DDD">
        <w:tc>
          <w:tcPr>
            <w:tcW w:w="580" w:type="dxa"/>
          </w:tcPr>
          <w:p w14:paraId="53DEEBB0" w14:textId="77777777" w:rsidR="00DE579C" w:rsidRPr="007324ED" w:rsidRDefault="00DE579C" w:rsidP="009711E3">
            <w:pPr>
              <w:pStyle w:val="ListParagraph"/>
              <w:numPr>
                <w:ilvl w:val="0"/>
                <w:numId w:val="6"/>
              </w:numPr>
              <w:ind w:left="473"/>
              <w:contextualSpacing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92" w:type="dxa"/>
            <w:hideMark/>
          </w:tcPr>
          <w:p w14:paraId="0FF4BB84" w14:textId="77777777" w:rsidR="00DE579C" w:rsidRDefault="00A4117C" w:rsidP="009711E3">
            <w:pPr>
              <w:rPr>
                <w:rFonts w:eastAsiaTheme="minorHAnsi"/>
                <w:sz w:val="24"/>
                <w:szCs w:val="24"/>
                <w:lang w:val="en-IN"/>
              </w:rPr>
            </w:pPr>
            <w:r>
              <w:rPr>
                <w:rFonts w:eastAsiaTheme="minorHAnsi"/>
                <w:sz w:val="24"/>
                <w:szCs w:val="24"/>
                <w:lang w:val="en-IN"/>
              </w:rPr>
              <w:t xml:space="preserve">a) What is </w:t>
            </w:r>
            <w:r w:rsidR="00DE579C" w:rsidRPr="007324ED">
              <w:rPr>
                <w:rFonts w:eastAsiaTheme="minorHAnsi"/>
                <w:sz w:val="24"/>
                <w:szCs w:val="24"/>
                <w:lang w:val="en-IN"/>
              </w:rPr>
              <w:t xml:space="preserve">differential shrinkage in composite </w:t>
            </w:r>
            <w:r>
              <w:rPr>
                <w:rFonts w:eastAsiaTheme="minorHAnsi"/>
                <w:sz w:val="24"/>
                <w:szCs w:val="24"/>
                <w:lang w:val="en-IN"/>
              </w:rPr>
              <w:t>construction?</w:t>
            </w:r>
          </w:p>
          <w:p w14:paraId="2A04A614" w14:textId="5FB095C2" w:rsidR="00A4117C" w:rsidRPr="007324ED" w:rsidRDefault="00A4117C" w:rsidP="009711E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Theme="minorHAnsi"/>
                <w:sz w:val="24"/>
                <w:szCs w:val="24"/>
                <w:lang w:val="en-IN"/>
              </w:rPr>
              <w:t xml:space="preserve">b) </w:t>
            </w:r>
            <w:r w:rsidR="009D5E48">
              <w:rPr>
                <w:rFonts w:eastAsiaTheme="minorHAnsi"/>
                <w:sz w:val="24"/>
                <w:szCs w:val="24"/>
                <w:lang w:val="en-IN"/>
              </w:rPr>
              <w:t xml:space="preserve">A precast post tensioned beam of rectangular section has a breadth of 100 mm and depth of 200 mm. The beam with an effective span of 5 m is prestressed by tendons with their centroids coinciding with the bottom kern. </w:t>
            </w:r>
            <w:r w:rsidR="00BC0FE2">
              <w:rPr>
                <w:rFonts w:eastAsiaTheme="minorHAnsi"/>
                <w:sz w:val="24"/>
                <w:szCs w:val="24"/>
                <w:lang w:val="en-IN"/>
              </w:rPr>
              <w:t xml:space="preserve">The initial force in tendons is 150 </w:t>
            </w:r>
            <w:proofErr w:type="spellStart"/>
            <w:r w:rsidR="00BC0FE2">
              <w:rPr>
                <w:rFonts w:eastAsiaTheme="minorHAnsi"/>
                <w:sz w:val="24"/>
                <w:szCs w:val="24"/>
                <w:lang w:val="en-IN"/>
              </w:rPr>
              <w:t>kN.</w:t>
            </w:r>
            <w:proofErr w:type="spellEnd"/>
            <w:r w:rsidR="00BC0FE2">
              <w:rPr>
                <w:rFonts w:eastAsiaTheme="minorHAnsi"/>
                <w:sz w:val="24"/>
                <w:szCs w:val="24"/>
                <w:lang w:val="en-IN"/>
              </w:rPr>
              <w:t xml:space="preserve"> The loss of prestress maybe assumed as 15%. The beam is incorporated in a composite T-Beam by casting a top flange of breadth 400 mm and thickness 40 mm.  If the composite beam supports a live load of 8 </w:t>
            </w:r>
            <w:proofErr w:type="spellStart"/>
            <w:r w:rsidR="00BC0FE2">
              <w:rPr>
                <w:rFonts w:eastAsiaTheme="minorHAnsi"/>
                <w:sz w:val="24"/>
                <w:szCs w:val="24"/>
                <w:lang w:val="en-IN"/>
              </w:rPr>
              <w:t>kN</w:t>
            </w:r>
            <w:proofErr w:type="spellEnd"/>
            <w:r w:rsidR="00BC0FE2">
              <w:rPr>
                <w:rFonts w:eastAsiaTheme="minorHAnsi"/>
                <w:sz w:val="24"/>
                <w:szCs w:val="24"/>
                <w:lang w:val="en-IN"/>
              </w:rPr>
              <w:t>/m</w:t>
            </w:r>
            <w:r w:rsidR="00BC0FE2" w:rsidRPr="00BC0FE2">
              <w:rPr>
                <w:rFonts w:eastAsiaTheme="minorHAnsi"/>
                <w:sz w:val="24"/>
                <w:szCs w:val="24"/>
                <w:vertAlign w:val="superscript"/>
                <w:lang w:val="en-IN"/>
              </w:rPr>
              <w:t>2</w:t>
            </w:r>
            <w:r w:rsidR="00BC0FE2">
              <w:rPr>
                <w:rFonts w:eastAsiaTheme="minorHAnsi"/>
                <w:sz w:val="24"/>
                <w:szCs w:val="24"/>
                <w:lang w:val="en-IN"/>
              </w:rPr>
              <w:t>, calculate the resultant stresses developed assuming the prestressed beam as unpropped. Assume same modulus of elasticity for concrete in precast</w:t>
            </w:r>
            <w:r w:rsidR="00D56E34">
              <w:rPr>
                <w:rFonts w:eastAsiaTheme="minorHAnsi"/>
                <w:sz w:val="24"/>
                <w:szCs w:val="24"/>
                <w:lang w:val="en-IN"/>
              </w:rPr>
              <w:t xml:space="preserve"> beam and </w:t>
            </w:r>
            <w:proofErr w:type="spellStart"/>
            <w:r w:rsidR="00D56E34">
              <w:rPr>
                <w:rFonts w:eastAsiaTheme="minorHAnsi"/>
                <w:sz w:val="24"/>
                <w:szCs w:val="24"/>
                <w:lang w:val="en-IN"/>
              </w:rPr>
              <w:t>insitu</w:t>
            </w:r>
            <w:proofErr w:type="spellEnd"/>
            <w:r w:rsidR="00D56E34">
              <w:rPr>
                <w:rFonts w:eastAsiaTheme="minorHAnsi"/>
                <w:sz w:val="24"/>
                <w:szCs w:val="24"/>
                <w:lang w:val="en-IN"/>
              </w:rPr>
              <w:t xml:space="preserve"> cast slab.</w:t>
            </w:r>
          </w:p>
        </w:tc>
        <w:tc>
          <w:tcPr>
            <w:tcW w:w="720" w:type="dxa"/>
          </w:tcPr>
          <w:p w14:paraId="1BE20712" w14:textId="77777777" w:rsidR="00DE579C" w:rsidRDefault="00D56E34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  <w:r w:rsidR="00DE579C"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0F64150D" w14:textId="722B6B71" w:rsidR="00D56E34" w:rsidRPr="007324ED" w:rsidRDefault="00D56E34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839" w:type="dxa"/>
          </w:tcPr>
          <w:p w14:paraId="6ABD856E" w14:textId="77777777" w:rsidR="00DE579C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D8847A7" w14:textId="7AB1A9C0" w:rsidR="00D56E34" w:rsidRPr="007324ED" w:rsidRDefault="00D56E34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08" w:type="dxa"/>
          </w:tcPr>
          <w:p w14:paraId="3B175B62" w14:textId="77777777" w:rsidR="00DE579C" w:rsidRDefault="00DE579C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324ED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A4117C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4031806C" w14:textId="38B86F1F" w:rsidR="00A4117C" w:rsidRPr="007324ED" w:rsidRDefault="00D56E34" w:rsidP="009711E3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C6C51B8" w14:textId="77777777" w:rsidR="00DE579C" w:rsidRPr="007324ED" w:rsidRDefault="00DE579C" w:rsidP="007324ED">
      <w:pPr>
        <w:spacing w:after="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p w14:paraId="3BBA99AB" w14:textId="203CE7BD" w:rsidR="00DE579C" w:rsidRDefault="00DE579C" w:rsidP="00DE579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DE579C" w:rsidSect="009711E3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61046" w14:textId="77777777" w:rsidR="00B61418" w:rsidRDefault="00B61418" w:rsidP="00450012">
      <w:pPr>
        <w:spacing w:after="0" w:line="240" w:lineRule="auto"/>
      </w:pPr>
      <w:r>
        <w:separator/>
      </w:r>
    </w:p>
  </w:endnote>
  <w:endnote w:type="continuationSeparator" w:id="0">
    <w:p w14:paraId="6D7790D6" w14:textId="77777777" w:rsidR="00B61418" w:rsidRDefault="00B6141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07035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0703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4DCC" w14:textId="77777777" w:rsidR="00B61418" w:rsidRDefault="00B61418" w:rsidP="00450012">
      <w:pPr>
        <w:spacing w:after="0" w:line="240" w:lineRule="auto"/>
      </w:pPr>
      <w:r>
        <w:separator/>
      </w:r>
    </w:p>
  </w:footnote>
  <w:footnote w:type="continuationSeparator" w:id="0">
    <w:p w14:paraId="129C74E2" w14:textId="77777777" w:rsidR="00B61418" w:rsidRDefault="00B6141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1302F"/>
    <w:multiLevelType w:val="hybridMultilevel"/>
    <w:tmpl w:val="6AE091A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ED8008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0923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6080550">
    <w:abstractNumId w:val="7"/>
  </w:num>
  <w:num w:numId="3" w16cid:durableId="1268582523">
    <w:abstractNumId w:val="9"/>
  </w:num>
  <w:num w:numId="4" w16cid:durableId="387384313">
    <w:abstractNumId w:val="1"/>
  </w:num>
  <w:num w:numId="5" w16cid:durableId="1768647771">
    <w:abstractNumId w:val="5"/>
  </w:num>
  <w:num w:numId="6" w16cid:durableId="1122531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6590742">
    <w:abstractNumId w:val="3"/>
  </w:num>
  <w:num w:numId="8" w16cid:durableId="849488647">
    <w:abstractNumId w:val="8"/>
  </w:num>
  <w:num w:numId="9" w16cid:durableId="186214221">
    <w:abstractNumId w:val="6"/>
  </w:num>
  <w:num w:numId="10" w16cid:durableId="15286383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591872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17A28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89C"/>
    <w:rsid w:val="001A6F61"/>
    <w:rsid w:val="001A71BC"/>
    <w:rsid w:val="001C1743"/>
    <w:rsid w:val="001C44AB"/>
    <w:rsid w:val="001C6325"/>
    <w:rsid w:val="001D0409"/>
    <w:rsid w:val="001D2CC2"/>
    <w:rsid w:val="001D46D4"/>
    <w:rsid w:val="001D4908"/>
    <w:rsid w:val="001E3926"/>
    <w:rsid w:val="001E6066"/>
    <w:rsid w:val="001F7D4E"/>
    <w:rsid w:val="00210720"/>
    <w:rsid w:val="00213787"/>
    <w:rsid w:val="00215538"/>
    <w:rsid w:val="00231536"/>
    <w:rsid w:val="00231B3D"/>
    <w:rsid w:val="00231FE3"/>
    <w:rsid w:val="002542D8"/>
    <w:rsid w:val="00261E86"/>
    <w:rsid w:val="0026342E"/>
    <w:rsid w:val="002661FC"/>
    <w:rsid w:val="00272BAC"/>
    <w:rsid w:val="00277D3D"/>
    <w:rsid w:val="00280ED2"/>
    <w:rsid w:val="00281678"/>
    <w:rsid w:val="002B3034"/>
    <w:rsid w:val="002B7019"/>
    <w:rsid w:val="002C2B8E"/>
    <w:rsid w:val="002C56AB"/>
    <w:rsid w:val="002F2739"/>
    <w:rsid w:val="002F2F36"/>
    <w:rsid w:val="0030154E"/>
    <w:rsid w:val="00307035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6FA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93F4E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3FE8"/>
    <w:rsid w:val="00503CB3"/>
    <w:rsid w:val="00505132"/>
    <w:rsid w:val="00513893"/>
    <w:rsid w:val="00515117"/>
    <w:rsid w:val="005157EA"/>
    <w:rsid w:val="00522886"/>
    <w:rsid w:val="005711D4"/>
    <w:rsid w:val="005724F2"/>
    <w:rsid w:val="00590257"/>
    <w:rsid w:val="00597E79"/>
    <w:rsid w:val="005A17AE"/>
    <w:rsid w:val="005B1AC0"/>
    <w:rsid w:val="005B2FA8"/>
    <w:rsid w:val="005B31B5"/>
    <w:rsid w:val="005D4DAF"/>
    <w:rsid w:val="005E02A2"/>
    <w:rsid w:val="005E0588"/>
    <w:rsid w:val="005F37B6"/>
    <w:rsid w:val="00600462"/>
    <w:rsid w:val="00606216"/>
    <w:rsid w:val="00607F83"/>
    <w:rsid w:val="006105BD"/>
    <w:rsid w:val="00613EE1"/>
    <w:rsid w:val="0063007C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5984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24ED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03F2"/>
    <w:rsid w:val="007B2F01"/>
    <w:rsid w:val="007B7B9D"/>
    <w:rsid w:val="007C091E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93310"/>
    <w:rsid w:val="008A115C"/>
    <w:rsid w:val="008A748B"/>
    <w:rsid w:val="008C159E"/>
    <w:rsid w:val="008C724B"/>
    <w:rsid w:val="008D297A"/>
    <w:rsid w:val="008D3EF4"/>
    <w:rsid w:val="008E4EE2"/>
    <w:rsid w:val="008F1D1E"/>
    <w:rsid w:val="008F1DDD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1E3"/>
    <w:rsid w:val="009713E5"/>
    <w:rsid w:val="0097293E"/>
    <w:rsid w:val="00985572"/>
    <w:rsid w:val="00985A5C"/>
    <w:rsid w:val="009930AA"/>
    <w:rsid w:val="009A08F3"/>
    <w:rsid w:val="009A6749"/>
    <w:rsid w:val="009C1891"/>
    <w:rsid w:val="009D2BC7"/>
    <w:rsid w:val="009D5317"/>
    <w:rsid w:val="009D5E48"/>
    <w:rsid w:val="009E09ED"/>
    <w:rsid w:val="009E1F7E"/>
    <w:rsid w:val="009E7D71"/>
    <w:rsid w:val="00A01BD0"/>
    <w:rsid w:val="00A1282F"/>
    <w:rsid w:val="00A12C01"/>
    <w:rsid w:val="00A27B9D"/>
    <w:rsid w:val="00A4117C"/>
    <w:rsid w:val="00A42D0D"/>
    <w:rsid w:val="00A56629"/>
    <w:rsid w:val="00A62C05"/>
    <w:rsid w:val="00A93B02"/>
    <w:rsid w:val="00AA0F33"/>
    <w:rsid w:val="00AA1AF8"/>
    <w:rsid w:val="00AB621F"/>
    <w:rsid w:val="00AC5D91"/>
    <w:rsid w:val="00AC6B90"/>
    <w:rsid w:val="00AD6B88"/>
    <w:rsid w:val="00AD6CC6"/>
    <w:rsid w:val="00AE2015"/>
    <w:rsid w:val="00AE67D5"/>
    <w:rsid w:val="00AE7988"/>
    <w:rsid w:val="00AF133C"/>
    <w:rsid w:val="00B050E7"/>
    <w:rsid w:val="00B272E4"/>
    <w:rsid w:val="00B32B94"/>
    <w:rsid w:val="00B61418"/>
    <w:rsid w:val="00B64AA1"/>
    <w:rsid w:val="00B7224B"/>
    <w:rsid w:val="00B85989"/>
    <w:rsid w:val="00B85A1C"/>
    <w:rsid w:val="00B86EDB"/>
    <w:rsid w:val="00B979EF"/>
    <w:rsid w:val="00BA46C1"/>
    <w:rsid w:val="00BB2328"/>
    <w:rsid w:val="00BC0FE2"/>
    <w:rsid w:val="00BD72BB"/>
    <w:rsid w:val="00BE0501"/>
    <w:rsid w:val="00C0087B"/>
    <w:rsid w:val="00C023C5"/>
    <w:rsid w:val="00C067A5"/>
    <w:rsid w:val="00C118B7"/>
    <w:rsid w:val="00C17DAE"/>
    <w:rsid w:val="00C218AF"/>
    <w:rsid w:val="00C2279C"/>
    <w:rsid w:val="00C338E7"/>
    <w:rsid w:val="00C51829"/>
    <w:rsid w:val="00C52385"/>
    <w:rsid w:val="00C55183"/>
    <w:rsid w:val="00C56E7F"/>
    <w:rsid w:val="00C60DDD"/>
    <w:rsid w:val="00C7346C"/>
    <w:rsid w:val="00C74FB3"/>
    <w:rsid w:val="00C854DB"/>
    <w:rsid w:val="00C93A86"/>
    <w:rsid w:val="00C949B5"/>
    <w:rsid w:val="00C951E1"/>
    <w:rsid w:val="00CC1596"/>
    <w:rsid w:val="00CD3253"/>
    <w:rsid w:val="00CD657D"/>
    <w:rsid w:val="00CE2203"/>
    <w:rsid w:val="00CE56A0"/>
    <w:rsid w:val="00CF4D1E"/>
    <w:rsid w:val="00CF7287"/>
    <w:rsid w:val="00D02199"/>
    <w:rsid w:val="00D116EC"/>
    <w:rsid w:val="00D168D6"/>
    <w:rsid w:val="00D23716"/>
    <w:rsid w:val="00D23DDA"/>
    <w:rsid w:val="00D3618C"/>
    <w:rsid w:val="00D56E34"/>
    <w:rsid w:val="00D61A06"/>
    <w:rsid w:val="00D64ADB"/>
    <w:rsid w:val="00D72CE2"/>
    <w:rsid w:val="00D8035F"/>
    <w:rsid w:val="00D86880"/>
    <w:rsid w:val="00D87D82"/>
    <w:rsid w:val="00D90145"/>
    <w:rsid w:val="00D96A68"/>
    <w:rsid w:val="00DA3AF9"/>
    <w:rsid w:val="00DA6DB8"/>
    <w:rsid w:val="00DC1B4D"/>
    <w:rsid w:val="00DC4D93"/>
    <w:rsid w:val="00DE241E"/>
    <w:rsid w:val="00DE579C"/>
    <w:rsid w:val="00E01711"/>
    <w:rsid w:val="00E13187"/>
    <w:rsid w:val="00E15D23"/>
    <w:rsid w:val="00E32FE6"/>
    <w:rsid w:val="00E365BA"/>
    <w:rsid w:val="00E41E95"/>
    <w:rsid w:val="00E553B3"/>
    <w:rsid w:val="00E6359D"/>
    <w:rsid w:val="00E932E4"/>
    <w:rsid w:val="00E9388D"/>
    <w:rsid w:val="00EA5997"/>
    <w:rsid w:val="00EA718A"/>
    <w:rsid w:val="00EB128A"/>
    <w:rsid w:val="00EC1A59"/>
    <w:rsid w:val="00ED2E89"/>
    <w:rsid w:val="00ED3ED6"/>
    <w:rsid w:val="00EE254D"/>
    <w:rsid w:val="00EE42B5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AEF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BD1D0452-716B-4A89-9F04-991AEC6A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307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231</cp:revision>
  <cp:lastPrinted>2022-12-30T07:19:00Z</cp:lastPrinted>
  <dcterms:created xsi:type="dcterms:W3CDTF">2013-12-20T07:44:00Z</dcterms:created>
  <dcterms:modified xsi:type="dcterms:W3CDTF">2023-05-17T08:12:00Z</dcterms:modified>
</cp:coreProperties>
</file>